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Recommended Aperitif </w:t>
      </w:r>
    </w:p>
    <w:p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Sorrento’s Barrel aged Negroni - £11.90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Passion fruit martini - £12.90</w:t>
      </w:r>
    </w:p>
    <w:p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(Dessert cocktail)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Toasted S’mores Baileys Espresso martini - £12.90</w:t>
      </w: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Chef’s Specials – Starters</w:t>
      </w:r>
    </w:p>
    <w:p>
      <w:pPr>
        <w:spacing w:after="0" w:line="240" w:lineRule="auto"/>
        <w:rPr>
          <w:b/>
          <w:sz w:val="26"/>
          <w:szCs w:val="26"/>
        </w:rPr>
      </w:pPr>
    </w:p>
    <w:p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Scampi Fritti – Starter £11.90 / Main £20.90</w:t>
      </w:r>
    </w:p>
    <w:p>
      <w:pPr>
        <w:spacing w:after="0" w:line="240" w:lineRule="auto"/>
        <w:jc w:val="center"/>
      </w:pPr>
      <w:r>
        <w:t xml:space="preserve">Deep fried Langoustine tails coated in breadcrumbs and served on fresh salad </w:t>
      </w:r>
    </w:p>
    <w:p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>
      <w:pPr>
        <w:spacing w:after="0" w:line="240" w:lineRule="auto"/>
        <w:jc w:val="center"/>
        <w:rPr>
          <w:b/>
          <w:sz w:val="26"/>
          <w:szCs w:val="26"/>
        </w:rPr>
      </w:pPr>
    </w:p>
    <w:p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Fish soup – Starter £12.90 / Main £24.90</w:t>
      </w:r>
    </w:p>
    <w:p>
      <w:pPr>
        <w:spacing w:after="0" w:line="240" w:lineRule="auto"/>
        <w:jc w:val="center"/>
      </w:pPr>
      <w:r>
        <w:t>Packed full fresh fish and shellfish served with toasted Altamura bread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Monkfish bites - £11.90</w:t>
      </w:r>
    </w:p>
    <w:p>
      <w:pPr>
        <w:spacing w:after="0" w:line="240" w:lineRule="auto"/>
        <w:jc w:val="center"/>
      </w:pPr>
      <w:r>
        <w:t xml:space="preserve">Bitesize pieces of monkfish coated in breadcrumb served on a bed of tossed salad, served with garlic mayonnaise </w:t>
      </w: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Scallops - £16.90</w:t>
      </w:r>
    </w:p>
    <w:p>
      <w:pPr>
        <w:spacing w:after="0"/>
        <w:jc w:val="center"/>
        <w:rPr>
          <w:bCs/>
        </w:rPr>
      </w:pPr>
      <w:r>
        <w:rPr>
          <w:bCs/>
        </w:rPr>
        <w:t xml:space="preserve">Pan seared scallops in  lemon butter </w:t>
      </w: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Chef’s Specials – Main</w:t>
      </w: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Scaloppine al limone - £24.90</w:t>
      </w:r>
    </w:p>
    <w:p>
      <w:pPr>
        <w:spacing w:after="0" w:line="240" w:lineRule="auto"/>
        <w:jc w:val="center"/>
      </w:pPr>
      <w:r>
        <w:t xml:space="preserve">Escalopes of veal in a lemon butter sauce, served with new potato or broccoli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Scampi and monkfish provincial - £23.90</w:t>
      </w:r>
    </w:p>
    <w:p>
      <w:pPr>
        <w:spacing w:after="0" w:line="240" w:lineRule="auto"/>
        <w:jc w:val="center"/>
      </w:pPr>
      <w:r>
        <w:t xml:space="preserve">Scampi and monkfish in a tomato based provincial sauce on a bed of rice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Tagliatelle Monkfish Putanesca - £24.90</w:t>
      </w:r>
    </w:p>
    <w:p>
      <w:pPr>
        <w:spacing w:after="0" w:line="240" w:lineRule="auto"/>
        <w:jc w:val="center"/>
      </w:pPr>
      <w:r>
        <w:t>Tomato based puttanesca sauce coats monkfish medallions, infusing them with vibrant flavours of olives and Italian herbs all wrapped up in tagliatelle pasta.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Fricassee di Pesce - £31.90</w:t>
      </w:r>
    </w:p>
    <w:p>
      <w:pPr>
        <w:spacing w:after="0" w:line="240" w:lineRule="auto"/>
        <w:jc w:val="center"/>
      </w:pPr>
      <w:r>
        <w:t xml:space="preserve">A true seafood extravaganza, an exquisite medley of mixed fish and succulent shellfish slow cooked together in a light tomato sauce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Guinea fowl Cacciatora - £25.9</w:t>
      </w:r>
      <w:r>
        <w:rPr>
          <w:b/>
          <w:sz w:val="26"/>
          <w:szCs w:val="26"/>
        </w:rPr>
        <w:t>0</w:t>
      </w:r>
    </w:p>
    <w:p>
      <w:pPr>
        <w:spacing w:after="0" w:line="240" w:lineRule="auto"/>
        <w:jc w:val="center"/>
      </w:pPr>
      <w:r>
        <w:t xml:space="preserve">Half a Guinea fowl in a hunters sauce, tomato and red wine sauce with onions, garlic, pancetta and Italian herbs served with dauphinoise potato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Pollo alla Romana - £18.90</w:t>
      </w:r>
    </w:p>
    <w:p>
      <w:pPr>
        <w:jc w:val="center"/>
        <w:rPr>
          <w:lang w:eastAsia="en-GB"/>
        </w:rPr>
      </w:pPr>
      <w:r>
        <w:rPr>
          <w:shd w:val="clear" w:color="auto" w:fill="F7F7F8"/>
          <w:lang w:eastAsia="en-GB"/>
        </w:rPr>
        <w:t>Tender chicken breast simmered in tomato-white wine sauce, with garlic, peppers, onions. An authentic Roman dish, rich in flavour, capturing Italy's essence. Served with dauphinoise potato</w:t>
      </w:r>
    </w:p>
    <w:p>
      <w:pPr>
        <w:spacing w:after="0" w:line="240" w:lineRule="auto"/>
        <w:jc w:val="center"/>
      </w:pPr>
    </w:p>
    <w:sectPr>
      <w:pgSz w:w="16838" w:h="11906" w:orient="landscape"/>
      <w:pgMar w:top="851" w:right="720" w:bottom="851" w:left="851" w:header="709" w:footer="709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9"/>
    <w:rsid w:val="000241C1"/>
    <w:rsid w:val="00083273"/>
    <w:rsid w:val="0010394F"/>
    <w:rsid w:val="001B208C"/>
    <w:rsid w:val="00210C0F"/>
    <w:rsid w:val="002377B6"/>
    <w:rsid w:val="00291FDF"/>
    <w:rsid w:val="00293E8F"/>
    <w:rsid w:val="002B5C5D"/>
    <w:rsid w:val="00303E2F"/>
    <w:rsid w:val="003447E8"/>
    <w:rsid w:val="00360754"/>
    <w:rsid w:val="00381CB9"/>
    <w:rsid w:val="00390B68"/>
    <w:rsid w:val="003E6FED"/>
    <w:rsid w:val="00425EDB"/>
    <w:rsid w:val="005222F1"/>
    <w:rsid w:val="005F7D54"/>
    <w:rsid w:val="00610314"/>
    <w:rsid w:val="006353C9"/>
    <w:rsid w:val="00681BC4"/>
    <w:rsid w:val="006B4A88"/>
    <w:rsid w:val="006D47B6"/>
    <w:rsid w:val="006F3CE0"/>
    <w:rsid w:val="00717803"/>
    <w:rsid w:val="00734E55"/>
    <w:rsid w:val="00760B6A"/>
    <w:rsid w:val="0077066E"/>
    <w:rsid w:val="007735FC"/>
    <w:rsid w:val="00824833"/>
    <w:rsid w:val="00836F73"/>
    <w:rsid w:val="008773FE"/>
    <w:rsid w:val="008A3093"/>
    <w:rsid w:val="008A4DC5"/>
    <w:rsid w:val="008A77C3"/>
    <w:rsid w:val="008B399F"/>
    <w:rsid w:val="009430B7"/>
    <w:rsid w:val="00973F2D"/>
    <w:rsid w:val="009B7D13"/>
    <w:rsid w:val="009E13FD"/>
    <w:rsid w:val="009F713A"/>
    <w:rsid w:val="00A045FD"/>
    <w:rsid w:val="00A14869"/>
    <w:rsid w:val="00A81E37"/>
    <w:rsid w:val="00A9028B"/>
    <w:rsid w:val="00B02933"/>
    <w:rsid w:val="00B13181"/>
    <w:rsid w:val="00B66855"/>
    <w:rsid w:val="00BD1A8F"/>
    <w:rsid w:val="00C63050"/>
    <w:rsid w:val="00C67830"/>
    <w:rsid w:val="00C855BC"/>
    <w:rsid w:val="00CD5AC4"/>
    <w:rsid w:val="00D05175"/>
    <w:rsid w:val="00D10179"/>
    <w:rsid w:val="00D35D7C"/>
    <w:rsid w:val="00D55516"/>
    <w:rsid w:val="00D94829"/>
    <w:rsid w:val="00DB4AD6"/>
    <w:rsid w:val="00DD48FD"/>
    <w:rsid w:val="00E46BB8"/>
    <w:rsid w:val="00E95CF1"/>
    <w:rsid w:val="00EC312F"/>
    <w:rsid w:val="00EE41A8"/>
    <w:rsid w:val="00F03F3F"/>
    <w:rsid w:val="00F41897"/>
    <w:rsid w:val="00FA0AAA"/>
    <w:rsid w:val="00FE3F0A"/>
    <w:rsid w:val="436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Header Char"/>
    <w:basedOn w:val="2"/>
    <w:link w:val="6"/>
    <w:uiPriority w:val="99"/>
  </w:style>
  <w:style w:type="character" w:customStyle="1" w:styleId="8">
    <w:name w:val="Footer Char"/>
    <w:basedOn w:val="2"/>
    <w:link w:val="5"/>
    <w:uiPriority w:val="99"/>
  </w:style>
  <w:style w:type="character" w:customStyle="1" w:styleId="9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1DA2-751E-4BFE-A5C1-014A1C71C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1438</Characters>
  <Lines>11</Lines>
  <Paragraphs>3</Paragraphs>
  <TotalTime>13</TotalTime>
  <ScaleCrop>false</ScaleCrop>
  <LinksUpToDate>false</LinksUpToDate>
  <CharactersWithSpaces>1687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2023-08-29T15:27:00Z</dcterms:created>
  <dc:creator>adriano de angelis</dc:creator>
  <cp:lastModifiedBy>Tom Snell</cp:lastModifiedBy>
  <cp:lastPrinted>2023-08-29T15:30:00Z</cp:lastPrinted>
  <dcterms:modified xsi:type="dcterms:W3CDTF">2024-01-25T15:43:02Z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C16583CA79654AB08D0A0F6439C0E506_12</vt:lpwstr>
  </property>
</Properties>
</file>